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8B464B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559AE38D" w:rsidR="00E52864" w:rsidRPr="008B464B" w:rsidRDefault="00D17967" w:rsidP="00762234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September </w:t>
      </w:r>
      <w:r w:rsidR="00EB2E3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9</w:t>
      </w:r>
      <w:r w:rsidR="00E5286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</w:t>
      </w:r>
      <w:r w:rsidR="008A15E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21172ED7" w14:textId="77777777" w:rsidR="00EE7096" w:rsidRDefault="00EE7096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FF23BCE" w14:textId="3DF852F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  <w:r w:rsidR="005A2F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AED41E7" w14:textId="045BFF39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60AB8" w14:textId="7777777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1C2C3D1A" w:rsidR="00E52864" w:rsidRPr="008B464B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EB2E3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September </w:t>
      </w:r>
      <w:r w:rsidR="00EC2F88">
        <w:rPr>
          <w:rFonts w:ascii="Calibri" w:eastAsia="Times New Roman" w:hAnsi="Calibri" w:cs="Calibri"/>
          <w:color w:val="000000"/>
          <w:kern w:val="0"/>
          <w14:ligatures w14:val="none"/>
        </w:rPr>
        <w:t>2</w:t>
      </w:r>
      <w:r w:rsidR="001545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401D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2025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meeting</w:t>
      </w:r>
    </w:p>
    <w:p w14:paraId="73B77381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D70908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46F2DD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835E51B" w14:textId="0575BB64" w:rsidR="00AA36C6" w:rsidRDefault="00AA36C6" w:rsidP="00AA36C6">
      <w:pPr>
        <w:pStyle w:val="ListParagraph"/>
        <w:numPr>
          <w:ilvl w:val="0"/>
          <w:numId w:val="25"/>
        </w:num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Thank you from borough of Nicholson for attending Sesquicentennial</w:t>
      </w:r>
    </w:p>
    <w:p w14:paraId="44DF4830" w14:textId="5BE1CE91" w:rsidR="00F43AE0" w:rsidRPr="00AA36C6" w:rsidRDefault="00F43AE0" w:rsidP="00AA36C6">
      <w:pPr>
        <w:pStyle w:val="ListParagraph"/>
        <w:numPr>
          <w:ilvl w:val="0"/>
          <w:numId w:val="25"/>
        </w:num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Press release concerning 911 grant orchestrated by Sen Lisa Baker and Rep Tina Pickett</w:t>
      </w:r>
    </w:p>
    <w:p w14:paraId="1214D949" w14:textId="1EC1AA5F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29D53B" w14:textId="2909086E" w:rsidR="00CC4832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B8222" w14:textId="43744653" w:rsidR="00E52864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EC2F88">
        <w:rPr>
          <w:rFonts w:ascii="Calibri" w:eastAsia="Times New Roman" w:hAnsi="Calibri" w:cs="Calibri"/>
          <w:color w:val="000000"/>
          <w:kern w:val="0"/>
          <w14:ligatures w14:val="none"/>
        </w:rPr>
        <w:t>September 2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 202</w:t>
      </w:r>
      <w:r w:rsidR="00B330C3"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</w:t>
      </w:r>
    </w:p>
    <w:p w14:paraId="4F79D531" w14:textId="26FA8AD5" w:rsidR="00A9697F" w:rsidRDefault="00A9697F" w:rsidP="00A9697F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</w:t>
      </w:r>
      <w:r w:rsidR="007A557D">
        <w:rPr>
          <w:rFonts w:ascii="Calibri" w:eastAsia="Times New Roman" w:hAnsi="Calibri" w:cs="Calibri"/>
          <w:color w:val="000000"/>
          <w:kern w:val="0"/>
          <w14:ligatures w14:val="none"/>
        </w:rPr>
        <w:t>ed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vote</w:t>
      </w:r>
      <w:r w:rsidR="007A557D">
        <w:rPr>
          <w:rFonts w:ascii="Calibri" w:eastAsia="Times New Roman" w:hAnsi="Calibri" w:cs="Calibri"/>
          <w:color w:val="000000"/>
          <w:kern w:val="0"/>
          <w14:ligatures w14:val="none"/>
        </w:rPr>
        <w:t>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to approve payment of the bills</w:t>
      </w:r>
    </w:p>
    <w:p w14:paraId="59EBCE4D" w14:textId="77777777" w:rsidR="00AA36C6" w:rsidRDefault="00AA36C6" w:rsidP="00AA36C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hire Alivia Hughes and Dante Plauzzi as full time correctional officers</w:t>
      </w:r>
    </w:p>
    <w:p w14:paraId="465636E4" w14:textId="77777777" w:rsidR="00AA36C6" w:rsidRDefault="00AA36C6" w:rsidP="00AA36C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207277230"/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approved resignation</w:t>
      </w:r>
      <w:bookmarkEnd w:id="0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Donna Gorencel as North Branch Twp tax collector</w:t>
      </w:r>
    </w:p>
    <w:p w14:paraId="74849746" w14:textId="77777777" w:rsidR="00AA36C6" w:rsidRDefault="00AA36C6" w:rsidP="00AA36C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approved resignation of Gerald Pender as Caseworker II</w:t>
      </w:r>
    </w:p>
    <w:p w14:paraId="1DAC5F74" w14:textId="77777777" w:rsidR="00AA36C6" w:rsidRDefault="00AA36C6" w:rsidP="00AA36C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Removal and installation of Sheriff’s office side door to be paid from ARP funds</w:t>
      </w:r>
    </w:p>
    <w:p w14:paraId="78D6A4E7" w14:textId="77777777" w:rsidR="00AA36C6" w:rsidRDefault="00AA36C6" w:rsidP="00AA36C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hire Maria Hricko Fay as in home maternal therapist</w:t>
      </w:r>
    </w:p>
    <w:p w14:paraId="5D8121DC" w14:textId="77777777" w:rsidR="00AA36C6" w:rsidRDefault="00AA36C6" w:rsidP="00AA36C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renew C &amp; Y Purchase of Service agreements with Purelex Homes, Adelphoi Village, and Corporate Security investigations</w:t>
      </w:r>
    </w:p>
    <w:p w14:paraId="56A0C1D8" w14:textId="77777777" w:rsidR="001C2389" w:rsidRDefault="001C2389" w:rsidP="001C2389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30191DE" w14:textId="6D296BD6" w:rsidR="005F7F33" w:rsidRPr="008B464B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519B97D9" w14:textId="60ADE7FC" w:rsidR="00080516" w:rsidRDefault="00A4435B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1" w:name="_Hlk193697072"/>
      <w:bookmarkStart w:id="2" w:name="_Hlk198887593"/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</w:t>
      </w:r>
      <w:r w:rsidR="0069508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0015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to approve payment of the bills</w:t>
      </w:r>
    </w:p>
    <w:p w14:paraId="6D6B17BE" w14:textId="08BAA55A" w:rsidR="00AA36C6" w:rsidRDefault="00AA36C6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sign easement for Claverack allowing ATT to connect power at Emergency Operations Center</w:t>
      </w:r>
    </w:p>
    <w:p w14:paraId="47F86A6C" w14:textId="6CA0AE71" w:rsidR="00AA36C6" w:rsidRDefault="00AA36C6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concur with Falls Township that the county take on admin responsibilities for subdivisions and land development starting Dec 31, 2025 (Paul, do we need an ordinance</w:t>
      </w:r>
      <w:r w:rsidR="007A557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or resolution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?  If so, we will table until that is completed and passed.)</w:t>
      </w:r>
    </w:p>
    <w:p w14:paraId="385206B7" w14:textId="36636247" w:rsidR="00AA36C6" w:rsidRDefault="00AA36C6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3" w:name="_Hlk208212619"/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resignation of Maureen Hite as 911 Dispatcher trainee</w:t>
      </w:r>
      <w:bookmarkEnd w:id="3"/>
    </w:p>
    <w:p w14:paraId="1E6A0CE0" w14:textId="270384A1" w:rsidR="00AA36C6" w:rsidRDefault="00AA36C6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approve resignation of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Adriana Simon as Adult Probation Officer//Drug Treatment Court Case Manager</w:t>
      </w:r>
    </w:p>
    <w:p w14:paraId="175B7A07" w14:textId="4119943C" w:rsidR="000904F8" w:rsidRDefault="000904F8" w:rsidP="0008051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declare September 14 through September 20 National Adult Education and Family Literacy Week</w:t>
      </w:r>
    </w:p>
    <w:bookmarkEnd w:id="1"/>
    <w:bookmarkEnd w:id="2"/>
    <w:p w14:paraId="10340976" w14:textId="77777777" w:rsidR="002C6B20" w:rsidRPr="002C6B20" w:rsidRDefault="002C6B20" w:rsidP="002C6B20">
      <w:pPr>
        <w:pStyle w:val="ListParagraph"/>
        <w:spacing w:after="0" w:line="240" w:lineRule="auto"/>
        <w:ind w:left="1440"/>
        <w:rPr>
          <w:rFonts w:ascii="Calibri" w:hAnsi="Calibri" w:cs="Calibri"/>
        </w:rPr>
      </w:pPr>
    </w:p>
    <w:p w14:paraId="6E277519" w14:textId="20B9C6BE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73806C86" w14:textId="77777777" w:rsidR="002909C9" w:rsidRPr="008B464B" w:rsidRDefault="002909C9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1F28ABF" w14:textId="3FF7802D" w:rsidR="00615A26" w:rsidRDefault="00E52864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p w14:paraId="5AB27CAD" w14:textId="77777777" w:rsidR="00615A26" w:rsidRDefault="00615A26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D10906A" w14:textId="77777777" w:rsidR="00615A26" w:rsidRDefault="00615A26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sectPr w:rsidR="00615A26" w:rsidSect="00261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6B4"/>
    <w:multiLevelType w:val="hybridMultilevel"/>
    <w:tmpl w:val="C2DE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11B4"/>
    <w:multiLevelType w:val="hybridMultilevel"/>
    <w:tmpl w:val="CBC8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92A9B"/>
    <w:multiLevelType w:val="hybridMultilevel"/>
    <w:tmpl w:val="5D16A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450C8"/>
    <w:multiLevelType w:val="hybridMultilevel"/>
    <w:tmpl w:val="B6A0A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5"/>
  </w:num>
  <w:num w:numId="2" w16cid:durableId="1895044576">
    <w:abstractNumId w:val="20"/>
  </w:num>
  <w:num w:numId="3" w16cid:durableId="1024135747">
    <w:abstractNumId w:val="14"/>
  </w:num>
  <w:num w:numId="4" w16cid:durableId="101078427">
    <w:abstractNumId w:val="23"/>
  </w:num>
  <w:num w:numId="5" w16cid:durableId="1449665383">
    <w:abstractNumId w:val="16"/>
  </w:num>
  <w:num w:numId="6" w16cid:durableId="992677368">
    <w:abstractNumId w:val="7"/>
  </w:num>
  <w:num w:numId="7" w16cid:durableId="1906136683">
    <w:abstractNumId w:val="1"/>
  </w:num>
  <w:num w:numId="8" w16cid:durableId="1636333623">
    <w:abstractNumId w:val="8"/>
  </w:num>
  <w:num w:numId="9" w16cid:durableId="1492796423">
    <w:abstractNumId w:val="4"/>
  </w:num>
  <w:num w:numId="10" w16cid:durableId="591860731">
    <w:abstractNumId w:val="9"/>
  </w:num>
  <w:num w:numId="11" w16cid:durableId="528228446">
    <w:abstractNumId w:val="24"/>
  </w:num>
  <w:num w:numId="12" w16cid:durableId="2146309645">
    <w:abstractNumId w:val="6"/>
  </w:num>
  <w:num w:numId="13" w16cid:durableId="773016926">
    <w:abstractNumId w:val="13"/>
  </w:num>
  <w:num w:numId="14" w16cid:durableId="1503859969">
    <w:abstractNumId w:val="22"/>
  </w:num>
  <w:num w:numId="15" w16cid:durableId="354158974">
    <w:abstractNumId w:val="21"/>
  </w:num>
  <w:num w:numId="16" w16cid:durableId="1607079622">
    <w:abstractNumId w:val="17"/>
  </w:num>
  <w:num w:numId="17" w16cid:durableId="1683433708">
    <w:abstractNumId w:val="3"/>
  </w:num>
  <w:num w:numId="18" w16cid:durableId="827209326">
    <w:abstractNumId w:val="19"/>
  </w:num>
  <w:num w:numId="19" w16cid:durableId="699210240">
    <w:abstractNumId w:val="10"/>
  </w:num>
  <w:num w:numId="20" w16cid:durableId="33892361">
    <w:abstractNumId w:val="2"/>
  </w:num>
  <w:num w:numId="21" w16cid:durableId="1588877696">
    <w:abstractNumId w:val="15"/>
  </w:num>
  <w:num w:numId="22" w16cid:durableId="1645743049">
    <w:abstractNumId w:val="18"/>
  </w:num>
  <w:num w:numId="23" w16cid:durableId="704673751">
    <w:abstractNumId w:val="11"/>
  </w:num>
  <w:num w:numId="24" w16cid:durableId="1236281116">
    <w:abstractNumId w:val="0"/>
  </w:num>
  <w:num w:numId="25" w16cid:durableId="5022855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02D17"/>
    <w:rsid w:val="00017097"/>
    <w:rsid w:val="00017391"/>
    <w:rsid w:val="000354B5"/>
    <w:rsid w:val="00037CAB"/>
    <w:rsid w:val="000505D7"/>
    <w:rsid w:val="0005359F"/>
    <w:rsid w:val="00054AA0"/>
    <w:rsid w:val="00063B2D"/>
    <w:rsid w:val="00065DC7"/>
    <w:rsid w:val="00080516"/>
    <w:rsid w:val="00081A88"/>
    <w:rsid w:val="00083BE2"/>
    <w:rsid w:val="000904F8"/>
    <w:rsid w:val="00091710"/>
    <w:rsid w:val="000968A7"/>
    <w:rsid w:val="000A79CA"/>
    <w:rsid w:val="000B0D33"/>
    <w:rsid w:val="000B6FCE"/>
    <w:rsid w:val="000C17BA"/>
    <w:rsid w:val="000D4F2C"/>
    <w:rsid w:val="000D58BD"/>
    <w:rsid w:val="000E4869"/>
    <w:rsid w:val="000E5F91"/>
    <w:rsid w:val="000E768A"/>
    <w:rsid w:val="000F1CF8"/>
    <w:rsid w:val="000F33B9"/>
    <w:rsid w:val="000F6E65"/>
    <w:rsid w:val="000F7539"/>
    <w:rsid w:val="001044CC"/>
    <w:rsid w:val="00105D8E"/>
    <w:rsid w:val="00110631"/>
    <w:rsid w:val="0014790C"/>
    <w:rsid w:val="0015454F"/>
    <w:rsid w:val="00155A00"/>
    <w:rsid w:val="00156B73"/>
    <w:rsid w:val="001640A4"/>
    <w:rsid w:val="00167D58"/>
    <w:rsid w:val="001755DA"/>
    <w:rsid w:val="0018470E"/>
    <w:rsid w:val="00185C43"/>
    <w:rsid w:val="001A091D"/>
    <w:rsid w:val="001A1F47"/>
    <w:rsid w:val="001A7D24"/>
    <w:rsid w:val="001B228D"/>
    <w:rsid w:val="001B7006"/>
    <w:rsid w:val="001C1FBE"/>
    <w:rsid w:val="001C2389"/>
    <w:rsid w:val="001C6A19"/>
    <w:rsid w:val="001E2F0D"/>
    <w:rsid w:val="00203711"/>
    <w:rsid w:val="002076D5"/>
    <w:rsid w:val="00212177"/>
    <w:rsid w:val="00214C86"/>
    <w:rsid w:val="00220D12"/>
    <w:rsid w:val="002323F8"/>
    <w:rsid w:val="00233E29"/>
    <w:rsid w:val="00240380"/>
    <w:rsid w:val="002455C1"/>
    <w:rsid w:val="002540DD"/>
    <w:rsid w:val="00261312"/>
    <w:rsid w:val="00264775"/>
    <w:rsid w:val="00265F06"/>
    <w:rsid w:val="00280E09"/>
    <w:rsid w:val="00281B5F"/>
    <w:rsid w:val="0028677D"/>
    <w:rsid w:val="002909C9"/>
    <w:rsid w:val="002943AB"/>
    <w:rsid w:val="002943B3"/>
    <w:rsid w:val="00294775"/>
    <w:rsid w:val="002A00C8"/>
    <w:rsid w:val="002A2A32"/>
    <w:rsid w:val="002A3729"/>
    <w:rsid w:val="002C10B9"/>
    <w:rsid w:val="002C6B20"/>
    <w:rsid w:val="002C7129"/>
    <w:rsid w:val="002E4AFD"/>
    <w:rsid w:val="002F3FA6"/>
    <w:rsid w:val="002F42A5"/>
    <w:rsid w:val="003040A2"/>
    <w:rsid w:val="00304DDC"/>
    <w:rsid w:val="003143C9"/>
    <w:rsid w:val="00314AA3"/>
    <w:rsid w:val="00331D0F"/>
    <w:rsid w:val="00345CB3"/>
    <w:rsid w:val="00356286"/>
    <w:rsid w:val="003577F6"/>
    <w:rsid w:val="0037263F"/>
    <w:rsid w:val="00395709"/>
    <w:rsid w:val="003A632A"/>
    <w:rsid w:val="003C12B9"/>
    <w:rsid w:val="003D0A09"/>
    <w:rsid w:val="003D1117"/>
    <w:rsid w:val="003D3898"/>
    <w:rsid w:val="003D5F69"/>
    <w:rsid w:val="003D6FD6"/>
    <w:rsid w:val="003F2C7B"/>
    <w:rsid w:val="003F315A"/>
    <w:rsid w:val="00415B2D"/>
    <w:rsid w:val="0042050D"/>
    <w:rsid w:val="00427672"/>
    <w:rsid w:val="004355DB"/>
    <w:rsid w:val="00444C25"/>
    <w:rsid w:val="00451335"/>
    <w:rsid w:val="004570E1"/>
    <w:rsid w:val="004621CA"/>
    <w:rsid w:val="004640F4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D0827"/>
    <w:rsid w:val="004D67A2"/>
    <w:rsid w:val="004E15BC"/>
    <w:rsid w:val="004E47B7"/>
    <w:rsid w:val="004E7F40"/>
    <w:rsid w:val="004F38BE"/>
    <w:rsid w:val="00506009"/>
    <w:rsid w:val="00520D43"/>
    <w:rsid w:val="00525B15"/>
    <w:rsid w:val="00526505"/>
    <w:rsid w:val="00530A1A"/>
    <w:rsid w:val="005331A7"/>
    <w:rsid w:val="005441C7"/>
    <w:rsid w:val="00546B71"/>
    <w:rsid w:val="00546FA9"/>
    <w:rsid w:val="00551D84"/>
    <w:rsid w:val="0055733D"/>
    <w:rsid w:val="00561E71"/>
    <w:rsid w:val="00564592"/>
    <w:rsid w:val="00573712"/>
    <w:rsid w:val="0057722F"/>
    <w:rsid w:val="00580E88"/>
    <w:rsid w:val="005A2F4F"/>
    <w:rsid w:val="005A5E10"/>
    <w:rsid w:val="005A6CE3"/>
    <w:rsid w:val="005B04B6"/>
    <w:rsid w:val="005B3532"/>
    <w:rsid w:val="005B6BEC"/>
    <w:rsid w:val="005C0C5F"/>
    <w:rsid w:val="005E30F9"/>
    <w:rsid w:val="005F3502"/>
    <w:rsid w:val="005F7F33"/>
    <w:rsid w:val="006033D0"/>
    <w:rsid w:val="00603D84"/>
    <w:rsid w:val="006108D6"/>
    <w:rsid w:val="00615A26"/>
    <w:rsid w:val="006573FD"/>
    <w:rsid w:val="006611C2"/>
    <w:rsid w:val="006673B0"/>
    <w:rsid w:val="00672B7E"/>
    <w:rsid w:val="00682E12"/>
    <w:rsid w:val="00692D3B"/>
    <w:rsid w:val="006941B3"/>
    <w:rsid w:val="00695083"/>
    <w:rsid w:val="00695BF6"/>
    <w:rsid w:val="006A709F"/>
    <w:rsid w:val="006B0DD6"/>
    <w:rsid w:val="006C0136"/>
    <w:rsid w:val="006C0636"/>
    <w:rsid w:val="006D2603"/>
    <w:rsid w:val="006D347B"/>
    <w:rsid w:val="006D732B"/>
    <w:rsid w:val="006E1557"/>
    <w:rsid w:val="006E2464"/>
    <w:rsid w:val="006F12D4"/>
    <w:rsid w:val="006F2F23"/>
    <w:rsid w:val="00702C7B"/>
    <w:rsid w:val="007059E2"/>
    <w:rsid w:val="007063F3"/>
    <w:rsid w:val="00706E87"/>
    <w:rsid w:val="007133B5"/>
    <w:rsid w:val="0071778B"/>
    <w:rsid w:val="00720992"/>
    <w:rsid w:val="00726993"/>
    <w:rsid w:val="00726E86"/>
    <w:rsid w:val="00730920"/>
    <w:rsid w:val="00742569"/>
    <w:rsid w:val="00747776"/>
    <w:rsid w:val="00755790"/>
    <w:rsid w:val="00757B1E"/>
    <w:rsid w:val="00757F31"/>
    <w:rsid w:val="007615E5"/>
    <w:rsid w:val="00762234"/>
    <w:rsid w:val="00771BED"/>
    <w:rsid w:val="007727A7"/>
    <w:rsid w:val="00772F1C"/>
    <w:rsid w:val="00776764"/>
    <w:rsid w:val="007864FD"/>
    <w:rsid w:val="00790514"/>
    <w:rsid w:val="007A222F"/>
    <w:rsid w:val="007A557D"/>
    <w:rsid w:val="007B3E9B"/>
    <w:rsid w:val="007B463D"/>
    <w:rsid w:val="007B528B"/>
    <w:rsid w:val="007B5D3F"/>
    <w:rsid w:val="007B7BEC"/>
    <w:rsid w:val="007C04A7"/>
    <w:rsid w:val="007C07D0"/>
    <w:rsid w:val="007C44D0"/>
    <w:rsid w:val="007D163E"/>
    <w:rsid w:val="007D571E"/>
    <w:rsid w:val="007E3EE8"/>
    <w:rsid w:val="007F5174"/>
    <w:rsid w:val="00802F7D"/>
    <w:rsid w:val="00806D00"/>
    <w:rsid w:val="00817C9E"/>
    <w:rsid w:val="00825873"/>
    <w:rsid w:val="00841779"/>
    <w:rsid w:val="00844C9C"/>
    <w:rsid w:val="00854308"/>
    <w:rsid w:val="00855EF2"/>
    <w:rsid w:val="00856E0F"/>
    <w:rsid w:val="00863D65"/>
    <w:rsid w:val="008747E2"/>
    <w:rsid w:val="00881E89"/>
    <w:rsid w:val="00884CD7"/>
    <w:rsid w:val="0089064D"/>
    <w:rsid w:val="00891EB8"/>
    <w:rsid w:val="008A04CF"/>
    <w:rsid w:val="008A15E4"/>
    <w:rsid w:val="008B464B"/>
    <w:rsid w:val="008D0134"/>
    <w:rsid w:val="008D4721"/>
    <w:rsid w:val="008E2E10"/>
    <w:rsid w:val="008E2EA4"/>
    <w:rsid w:val="008E4C04"/>
    <w:rsid w:val="008F1535"/>
    <w:rsid w:val="008F4219"/>
    <w:rsid w:val="008F4B7B"/>
    <w:rsid w:val="009022B4"/>
    <w:rsid w:val="009055F8"/>
    <w:rsid w:val="00906E2B"/>
    <w:rsid w:val="00924399"/>
    <w:rsid w:val="009336CC"/>
    <w:rsid w:val="009418B8"/>
    <w:rsid w:val="0094572E"/>
    <w:rsid w:val="009706E9"/>
    <w:rsid w:val="00982D7B"/>
    <w:rsid w:val="00992D1F"/>
    <w:rsid w:val="00996EE6"/>
    <w:rsid w:val="009A0617"/>
    <w:rsid w:val="009A0F7A"/>
    <w:rsid w:val="009A4EEE"/>
    <w:rsid w:val="009B0817"/>
    <w:rsid w:val="009B0C00"/>
    <w:rsid w:val="009B7BF4"/>
    <w:rsid w:val="009C3559"/>
    <w:rsid w:val="009C52C2"/>
    <w:rsid w:val="009C55AA"/>
    <w:rsid w:val="009C5C94"/>
    <w:rsid w:val="009D4999"/>
    <w:rsid w:val="009E6170"/>
    <w:rsid w:val="009F0D8F"/>
    <w:rsid w:val="009F1767"/>
    <w:rsid w:val="00A047B5"/>
    <w:rsid w:val="00A1459B"/>
    <w:rsid w:val="00A401DF"/>
    <w:rsid w:val="00A407D8"/>
    <w:rsid w:val="00A42696"/>
    <w:rsid w:val="00A4435B"/>
    <w:rsid w:val="00A51766"/>
    <w:rsid w:val="00A91A36"/>
    <w:rsid w:val="00A93E4A"/>
    <w:rsid w:val="00A9697F"/>
    <w:rsid w:val="00AA36C6"/>
    <w:rsid w:val="00AA51D8"/>
    <w:rsid w:val="00AB13CF"/>
    <w:rsid w:val="00AB3694"/>
    <w:rsid w:val="00AB7D25"/>
    <w:rsid w:val="00AC4BDA"/>
    <w:rsid w:val="00AC7EAF"/>
    <w:rsid w:val="00AD0320"/>
    <w:rsid w:val="00AD43C2"/>
    <w:rsid w:val="00AE1712"/>
    <w:rsid w:val="00AE4F11"/>
    <w:rsid w:val="00AF36ED"/>
    <w:rsid w:val="00B00158"/>
    <w:rsid w:val="00B02C80"/>
    <w:rsid w:val="00B04CD6"/>
    <w:rsid w:val="00B12E8A"/>
    <w:rsid w:val="00B330C3"/>
    <w:rsid w:val="00B45BF6"/>
    <w:rsid w:val="00B476D3"/>
    <w:rsid w:val="00B47D07"/>
    <w:rsid w:val="00B51C12"/>
    <w:rsid w:val="00B529BC"/>
    <w:rsid w:val="00B62B52"/>
    <w:rsid w:val="00B664F2"/>
    <w:rsid w:val="00B7273A"/>
    <w:rsid w:val="00B832F3"/>
    <w:rsid w:val="00B91931"/>
    <w:rsid w:val="00B9603C"/>
    <w:rsid w:val="00BA3431"/>
    <w:rsid w:val="00BA52E8"/>
    <w:rsid w:val="00BB30D4"/>
    <w:rsid w:val="00BB4C97"/>
    <w:rsid w:val="00BC37BD"/>
    <w:rsid w:val="00BC5F71"/>
    <w:rsid w:val="00BD088C"/>
    <w:rsid w:val="00BD5D7C"/>
    <w:rsid w:val="00BE37BF"/>
    <w:rsid w:val="00BE3FFF"/>
    <w:rsid w:val="00BF6E20"/>
    <w:rsid w:val="00C01183"/>
    <w:rsid w:val="00C0151D"/>
    <w:rsid w:val="00C05EE6"/>
    <w:rsid w:val="00C166A2"/>
    <w:rsid w:val="00C208F1"/>
    <w:rsid w:val="00C2464B"/>
    <w:rsid w:val="00C300C1"/>
    <w:rsid w:val="00C323DF"/>
    <w:rsid w:val="00C336A1"/>
    <w:rsid w:val="00C37BB3"/>
    <w:rsid w:val="00C42352"/>
    <w:rsid w:val="00C549C5"/>
    <w:rsid w:val="00C60C66"/>
    <w:rsid w:val="00C6451E"/>
    <w:rsid w:val="00C6523B"/>
    <w:rsid w:val="00C90AD4"/>
    <w:rsid w:val="00CA24D4"/>
    <w:rsid w:val="00CA6608"/>
    <w:rsid w:val="00CA7B86"/>
    <w:rsid w:val="00CB742B"/>
    <w:rsid w:val="00CB7B18"/>
    <w:rsid w:val="00CC1191"/>
    <w:rsid w:val="00CC1668"/>
    <w:rsid w:val="00CC4832"/>
    <w:rsid w:val="00CC6D55"/>
    <w:rsid w:val="00CD0F70"/>
    <w:rsid w:val="00CE1335"/>
    <w:rsid w:val="00CE3A82"/>
    <w:rsid w:val="00CE6179"/>
    <w:rsid w:val="00D025CF"/>
    <w:rsid w:val="00D10E2D"/>
    <w:rsid w:val="00D13988"/>
    <w:rsid w:val="00D17967"/>
    <w:rsid w:val="00D37CED"/>
    <w:rsid w:val="00D478CE"/>
    <w:rsid w:val="00D61CE8"/>
    <w:rsid w:val="00D61CE9"/>
    <w:rsid w:val="00D6473E"/>
    <w:rsid w:val="00D67783"/>
    <w:rsid w:val="00D7071B"/>
    <w:rsid w:val="00D732EC"/>
    <w:rsid w:val="00D7759B"/>
    <w:rsid w:val="00D7780F"/>
    <w:rsid w:val="00D90828"/>
    <w:rsid w:val="00D954B0"/>
    <w:rsid w:val="00DA5175"/>
    <w:rsid w:val="00DC76FD"/>
    <w:rsid w:val="00DF4007"/>
    <w:rsid w:val="00DF4E14"/>
    <w:rsid w:val="00DF6604"/>
    <w:rsid w:val="00E0224D"/>
    <w:rsid w:val="00E05F72"/>
    <w:rsid w:val="00E12849"/>
    <w:rsid w:val="00E16B96"/>
    <w:rsid w:val="00E22741"/>
    <w:rsid w:val="00E30CEB"/>
    <w:rsid w:val="00E52864"/>
    <w:rsid w:val="00E56013"/>
    <w:rsid w:val="00E57C34"/>
    <w:rsid w:val="00E60421"/>
    <w:rsid w:val="00E60AE3"/>
    <w:rsid w:val="00E64D8F"/>
    <w:rsid w:val="00E74D16"/>
    <w:rsid w:val="00E77E4D"/>
    <w:rsid w:val="00E9058E"/>
    <w:rsid w:val="00E91D34"/>
    <w:rsid w:val="00EA025F"/>
    <w:rsid w:val="00EA2952"/>
    <w:rsid w:val="00EB2E36"/>
    <w:rsid w:val="00EC1E73"/>
    <w:rsid w:val="00EC2F88"/>
    <w:rsid w:val="00ED07AC"/>
    <w:rsid w:val="00ED622E"/>
    <w:rsid w:val="00EE142B"/>
    <w:rsid w:val="00EE6C2D"/>
    <w:rsid w:val="00EE7096"/>
    <w:rsid w:val="00EF168E"/>
    <w:rsid w:val="00EF4785"/>
    <w:rsid w:val="00EF684E"/>
    <w:rsid w:val="00F03ABF"/>
    <w:rsid w:val="00F23C34"/>
    <w:rsid w:val="00F32667"/>
    <w:rsid w:val="00F33C6D"/>
    <w:rsid w:val="00F36B48"/>
    <w:rsid w:val="00F43AE0"/>
    <w:rsid w:val="00F60E0D"/>
    <w:rsid w:val="00F653C9"/>
    <w:rsid w:val="00F745D0"/>
    <w:rsid w:val="00F870E7"/>
    <w:rsid w:val="00F9572A"/>
    <w:rsid w:val="00F96D20"/>
    <w:rsid w:val="00F9777D"/>
    <w:rsid w:val="00FD1198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A2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4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5A2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E968-E21E-40D1-BD1B-9043147C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Rick Wilbur</cp:lastModifiedBy>
  <cp:revision>7</cp:revision>
  <cp:lastPrinted>2025-09-08T12:41:00Z</cp:lastPrinted>
  <dcterms:created xsi:type="dcterms:W3CDTF">2025-09-08T12:21:00Z</dcterms:created>
  <dcterms:modified xsi:type="dcterms:W3CDTF">2025-09-08T12:49:00Z</dcterms:modified>
</cp:coreProperties>
</file>