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867B2" w14:textId="77777777" w:rsidR="00790514" w:rsidRDefault="00790514" w:rsidP="00E52864">
      <w:pPr>
        <w:spacing w:before="1" w:after="0" w:line="240" w:lineRule="auto"/>
        <w:ind w:left="-258" w:right="106" w:hanging="358"/>
        <w:jc w:val="center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</w:p>
    <w:p w14:paraId="5A8E156F" w14:textId="48051916" w:rsidR="00E52864" w:rsidRPr="009C5C94" w:rsidRDefault="00E52864" w:rsidP="00E52864">
      <w:pPr>
        <w:spacing w:before="1" w:after="0" w:line="240" w:lineRule="auto"/>
        <w:ind w:left="-258" w:right="106" w:hanging="35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9C5C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COMMISSIONERS MEETING</w:t>
      </w:r>
      <w:r w:rsidR="0089064D" w:rsidRPr="009C5C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 AGENDA</w:t>
      </w:r>
    </w:p>
    <w:p w14:paraId="17D924BC" w14:textId="673404DC" w:rsidR="00E52864" w:rsidRPr="009C5C94" w:rsidRDefault="00573712" w:rsidP="00E52864">
      <w:pPr>
        <w:spacing w:before="1" w:after="0" w:line="240" w:lineRule="auto"/>
        <w:ind w:left="-258" w:right="106" w:hanging="358"/>
        <w:jc w:val="center"/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 xml:space="preserve">November </w:t>
      </w:r>
      <w:r w:rsidR="00EF168E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19</w:t>
      </w:r>
      <w:r w:rsidR="00E52864" w:rsidRPr="009C5C94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, 2024</w:t>
      </w:r>
    </w:p>
    <w:p w14:paraId="328C618D" w14:textId="77777777" w:rsidR="004956EA" w:rsidRDefault="004956EA" w:rsidP="004956EA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</w:p>
    <w:p w14:paraId="547B6AB3" w14:textId="77777777" w:rsidR="00EF168E" w:rsidRDefault="00EF168E" w:rsidP="00EF168E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Call Wyoming County Prison Board meeting to order with the Pledge of Allegiance to the flag.</w:t>
      </w:r>
    </w:p>
    <w:p w14:paraId="1DB92BCC" w14:textId="77777777" w:rsidR="00EF168E" w:rsidRDefault="00EF168E" w:rsidP="00EF168E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</w:p>
    <w:p w14:paraId="63D1F19F" w14:textId="77777777" w:rsidR="00EF168E" w:rsidRDefault="00EF168E" w:rsidP="00EF168E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Approve Agenda</w:t>
      </w:r>
    </w:p>
    <w:p w14:paraId="082F49AA" w14:textId="77777777" w:rsidR="00EF168E" w:rsidRDefault="00EF168E" w:rsidP="00EF168E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</w:p>
    <w:p w14:paraId="1929BDA0" w14:textId="18A5FA97" w:rsidR="00EF168E" w:rsidRDefault="00EF168E" w:rsidP="00EF168E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Approve minutes of the October 22, 2024 prison board meeting</w:t>
      </w:r>
    </w:p>
    <w:p w14:paraId="715C65CF" w14:textId="77777777" w:rsidR="00EF168E" w:rsidRDefault="00EF168E" w:rsidP="00EF168E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</w:p>
    <w:p w14:paraId="00BAA95E" w14:textId="77777777" w:rsidR="00EF168E" w:rsidRDefault="00EF168E" w:rsidP="00EF168E">
      <w:pPr>
        <w:pStyle w:val="BodyText"/>
        <w:spacing w:before="1"/>
        <w:ind w:left="0" w:right="106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Warden’s Report</w:t>
      </w:r>
    </w:p>
    <w:p w14:paraId="140035AC" w14:textId="77777777" w:rsidR="00EF168E" w:rsidRDefault="00EF168E" w:rsidP="00EF168E">
      <w:pPr>
        <w:pStyle w:val="BodyText"/>
        <w:spacing w:before="1"/>
        <w:ind w:left="0" w:right="106" w:firstLine="0"/>
        <w:rPr>
          <w:rFonts w:asciiTheme="minorHAnsi" w:hAnsiTheme="minorHAnsi" w:cstheme="minorHAnsi"/>
          <w:sz w:val="22"/>
          <w:szCs w:val="22"/>
        </w:rPr>
      </w:pPr>
    </w:p>
    <w:p w14:paraId="6717B5A4" w14:textId="77777777" w:rsidR="00EF168E" w:rsidRDefault="00EF168E" w:rsidP="00EF168E">
      <w:pPr>
        <w:pStyle w:val="BodyText"/>
        <w:spacing w:before="1"/>
        <w:ind w:left="0" w:right="106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Old Business</w:t>
      </w:r>
    </w:p>
    <w:p w14:paraId="13A035BA" w14:textId="77777777" w:rsidR="00EF168E" w:rsidRDefault="00EF168E" w:rsidP="00EF168E">
      <w:pPr>
        <w:pStyle w:val="BodyText"/>
        <w:spacing w:before="1"/>
        <w:ind w:left="0" w:right="106" w:firstLine="0"/>
        <w:rPr>
          <w:rFonts w:asciiTheme="minorHAnsi" w:hAnsiTheme="minorHAnsi" w:cstheme="minorHAnsi"/>
          <w:sz w:val="22"/>
          <w:szCs w:val="22"/>
        </w:rPr>
      </w:pPr>
    </w:p>
    <w:p w14:paraId="0439D3FA" w14:textId="77777777" w:rsidR="00EF168E" w:rsidRDefault="00EF168E" w:rsidP="00EF168E">
      <w:pPr>
        <w:pStyle w:val="BodyText"/>
        <w:spacing w:before="1"/>
        <w:ind w:left="0" w:right="106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New Business</w:t>
      </w:r>
    </w:p>
    <w:p w14:paraId="3985C229" w14:textId="77777777" w:rsidR="00EF168E" w:rsidRDefault="00EF168E" w:rsidP="00EF168E">
      <w:pPr>
        <w:pStyle w:val="BodyText"/>
        <w:spacing w:before="1"/>
        <w:ind w:left="100" w:right="106"/>
        <w:rPr>
          <w:rFonts w:asciiTheme="minorHAnsi" w:hAnsiTheme="minorHAnsi" w:cstheme="minorHAnsi"/>
          <w:sz w:val="22"/>
          <w:szCs w:val="22"/>
        </w:rPr>
      </w:pPr>
    </w:p>
    <w:p w14:paraId="5B767C67" w14:textId="77777777" w:rsidR="00EF168E" w:rsidRDefault="00EF168E" w:rsidP="00EF168E">
      <w:pPr>
        <w:pStyle w:val="BodyText"/>
        <w:spacing w:before="1"/>
        <w:ind w:left="0" w:right="106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 Comments</w:t>
      </w:r>
    </w:p>
    <w:p w14:paraId="6B8F6FA1" w14:textId="77777777" w:rsidR="00EF168E" w:rsidRDefault="00EF168E" w:rsidP="00EF168E">
      <w:pPr>
        <w:pStyle w:val="BodyText"/>
        <w:spacing w:before="1"/>
        <w:ind w:left="0" w:right="106" w:firstLine="0"/>
        <w:rPr>
          <w:rFonts w:asciiTheme="minorHAnsi" w:hAnsiTheme="minorHAnsi" w:cstheme="minorHAnsi"/>
          <w:sz w:val="22"/>
          <w:szCs w:val="22"/>
        </w:rPr>
      </w:pPr>
    </w:p>
    <w:p w14:paraId="78BA691F" w14:textId="77777777" w:rsidR="00EF168E" w:rsidRDefault="00EF168E" w:rsidP="00EF168E">
      <w:pPr>
        <w:pStyle w:val="BodyText"/>
        <w:spacing w:before="1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Adjournment</w:t>
      </w:r>
    </w:p>
    <w:p w14:paraId="333D0106" w14:textId="77777777" w:rsidR="00EF168E" w:rsidRDefault="00EF168E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FF23BCE" w14:textId="461F20E0" w:rsidR="00E52864" w:rsidRPr="00E52864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Call the Wyoming County Commissioner’s meeting to order </w:t>
      </w:r>
      <w:r w:rsidR="006E1557">
        <w:rPr>
          <w:rFonts w:ascii="Calibri" w:eastAsia="Times New Roman" w:hAnsi="Calibri" w:cs="Calibri"/>
          <w:color w:val="000000"/>
          <w:kern w:val="0"/>
          <w14:ligatures w14:val="none"/>
        </w:rPr>
        <w:t>with the pledge of alleg</w:t>
      </w:r>
      <w:r w:rsidR="003143C9">
        <w:rPr>
          <w:rFonts w:ascii="Calibri" w:eastAsia="Times New Roman" w:hAnsi="Calibri" w:cs="Calibri"/>
          <w:color w:val="000000"/>
          <w:kern w:val="0"/>
          <w14:ligatures w14:val="none"/>
        </w:rPr>
        <w:t>ia</w:t>
      </w:r>
      <w:r w:rsidR="006E1557">
        <w:rPr>
          <w:rFonts w:ascii="Calibri" w:eastAsia="Times New Roman" w:hAnsi="Calibri" w:cs="Calibri"/>
          <w:color w:val="000000"/>
          <w:kern w:val="0"/>
          <w14:ligatures w14:val="none"/>
        </w:rPr>
        <w:t>nce</w:t>
      </w:r>
    </w:p>
    <w:p w14:paraId="3AED41E7" w14:textId="045BFF39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060AB8" w14:textId="77777777" w:rsidR="00E52864" w:rsidRPr="00E52864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Are there any Agenda items to add?</w:t>
      </w:r>
    </w:p>
    <w:p w14:paraId="71D5F97A" w14:textId="77777777" w:rsidR="00E52864" w:rsidRPr="00E52864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Public Comments for action items only before vote</w:t>
      </w:r>
    </w:p>
    <w:p w14:paraId="38D0A5D9" w14:textId="77777777" w:rsidR="00E52864" w:rsidRPr="00E52864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Approve Agenda</w:t>
      </w:r>
    </w:p>
    <w:p w14:paraId="3777384B" w14:textId="42C1EBE4" w:rsidR="00E52864" w:rsidRDefault="00E52864" w:rsidP="00E52864">
      <w:pPr>
        <w:spacing w:before="280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Approve minutes of</w:t>
      </w:r>
      <w:r w:rsidR="009055F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4770F9">
        <w:rPr>
          <w:rFonts w:ascii="Calibri" w:eastAsia="Times New Roman" w:hAnsi="Calibri" w:cs="Calibri"/>
          <w:color w:val="000000"/>
          <w:kern w:val="0"/>
          <w14:ligatures w14:val="none"/>
        </w:rPr>
        <w:t>November 6</w:t>
      </w:r>
      <w:r w:rsidR="009055F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, 2024 and </w:t>
      </w:r>
      <w:r w:rsidR="004770F9">
        <w:rPr>
          <w:rFonts w:ascii="Calibri" w:eastAsia="Times New Roman" w:hAnsi="Calibri" w:cs="Calibri"/>
          <w:color w:val="000000"/>
          <w:kern w:val="0"/>
          <w14:ligatures w14:val="none"/>
        </w:rPr>
        <w:t>November 14</w:t>
      </w:r>
      <w:r w:rsidR="009055F8">
        <w:rPr>
          <w:rFonts w:ascii="Calibri" w:eastAsia="Times New Roman" w:hAnsi="Calibri" w:cs="Calibri"/>
          <w:color w:val="000000"/>
          <w:kern w:val="0"/>
          <w14:ligatures w14:val="none"/>
        </w:rPr>
        <w:t>, 2024</w:t>
      </w:r>
      <w:r w:rsidR="00E0224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017097">
        <w:rPr>
          <w:rFonts w:ascii="Calibri" w:eastAsia="Times New Roman" w:hAnsi="Calibri" w:cs="Calibri"/>
          <w:color w:val="000000"/>
          <w:kern w:val="0"/>
          <w14:ligatures w14:val="none"/>
        </w:rPr>
        <w:t>C</w:t>
      </w: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ommissioner meeting</w:t>
      </w:r>
      <w:r w:rsidR="00D7759B">
        <w:rPr>
          <w:rFonts w:ascii="Calibri" w:eastAsia="Times New Roman" w:hAnsi="Calibri" w:cs="Calibri"/>
          <w:color w:val="000000"/>
          <w:kern w:val="0"/>
          <w14:ligatures w14:val="none"/>
        </w:rPr>
        <w:t>s</w:t>
      </w:r>
    </w:p>
    <w:p w14:paraId="73B77381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D70908" w14:textId="77777777" w:rsidR="00E52864" w:rsidRPr="00E52864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Amber Franko, Chief Clerk Report</w:t>
      </w:r>
    </w:p>
    <w:p w14:paraId="57826AC5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46F2DD" w14:textId="77777777" w:rsidR="00E52864" w:rsidRPr="00E52864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Attorney Paul Litwin III, Solicitor Report</w:t>
      </w:r>
    </w:p>
    <w:p w14:paraId="59DFE652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93B00D" w14:textId="77777777" w:rsidR="00E52864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Correspondence</w:t>
      </w:r>
    </w:p>
    <w:p w14:paraId="1214D949" w14:textId="1EC1AA5F" w:rsidR="00E52864" w:rsidRPr="00E52864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E07639" w14:textId="77777777" w:rsidR="00E52864" w:rsidRPr="00E52864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Commissioner’s Activity report</w:t>
      </w:r>
    </w:p>
    <w:p w14:paraId="72244517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7B8222" w14:textId="0A2D3DD5" w:rsidR="00E52864" w:rsidRPr="00884CD7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 Items from </w:t>
      </w:r>
      <w:r w:rsidR="00EF684E">
        <w:rPr>
          <w:rFonts w:ascii="Calibri" w:eastAsia="Times New Roman" w:hAnsi="Calibri" w:cs="Calibri"/>
          <w:color w:val="000000"/>
          <w:kern w:val="0"/>
          <w14:ligatures w14:val="none"/>
        </w:rPr>
        <w:t>November 6</w:t>
      </w: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, 2024 meeting</w:t>
      </w:r>
    </w:p>
    <w:p w14:paraId="405B86E3" w14:textId="77777777" w:rsidR="00EF684E" w:rsidRPr="00D61CE8" w:rsidRDefault="00EF684E" w:rsidP="00EF684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Weston Kolanowski from Wyoming County Conservation District report on existing programs</w:t>
      </w:r>
    </w:p>
    <w:p w14:paraId="125298BF" w14:textId="58B6402B" w:rsidR="00EF684E" w:rsidRDefault="00EF684E" w:rsidP="00EF684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Discussed and voted on ratifying new </w:t>
      </w:r>
      <w:r w:rsidR="00C44608">
        <w:rPr>
          <w:rFonts w:ascii="Calibri" w:eastAsia="Times New Roman" w:hAnsi="Calibri" w:cs="Calibri"/>
          <w:color w:val="000000"/>
          <w:kern w:val="0"/>
          <w14:ligatures w14:val="none"/>
        </w:rPr>
        <w:t>nondiscrimination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policy</w:t>
      </w:r>
    </w:p>
    <w:p w14:paraId="05BA888B" w14:textId="525B91E7" w:rsidR="00EF684E" w:rsidRDefault="00EF684E" w:rsidP="00EF684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Discussed and voted to apply for </w:t>
      </w:r>
      <w:proofErr w:type="spellStart"/>
      <w:r>
        <w:rPr>
          <w:rFonts w:ascii="Calibri" w:eastAsia="Times New Roman" w:hAnsi="Calibri" w:cs="Calibri"/>
          <w:color w:val="000000"/>
          <w:kern w:val="0"/>
          <w14:ligatures w14:val="none"/>
        </w:rPr>
        <w:t>PComp</w:t>
      </w:r>
      <w:proofErr w:type="spellEnd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annual safety improvement grant in the amount of $35,000</w:t>
      </w:r>
    </w:p>
    <w:p w14:paraId="6014F5F7" w14:textId="79ECF92E" w:rsidR="00EF684E" w:rsidRDefault="00EF684E" w:rsidP="00EF684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accept resignation of Vickie Green from her position of Correctional officer</w:t>
      </w:r>
    </w:p>
    <w:p w14:paraId="1F2CEAC9" w14:textId="5A4601D7" w:rsidR="00EF684E" w:rsidRDefault="00EF684E" w:rsidP="00EF684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approve following Corrections facility promotions:  Corporal Peter Thatcher to Sergeant, Corrections Officer Makayla Flynn to Corporal, Corrections Officer Kyle Davis to Corporal</w:t>
      </w:r>
    </w:p>
    <w:p w14:paraId="1937E3A2" w14:textId="7CF1C73E" w:rsidR="00EF684E" w:rsidRDefault="00EF684E" w:rsidP="00EF684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approve SSI Fire &amp; Explosion Protection contract for $2,150 for maintenance agreement</w:t>
      </w:r>
    </w:p>
    <w:p w14:paraId="102483B0" w14:textId="52DB7F74" w:rsidR="00EF684E" w:rsidRDefault="00EF684E" w:rsidP="00EF684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Discussed and voted to approve revised solid waste plan that was recently approved by DEP.  </w:t>
      </w:r>
    </w:p>
    <w:p w14:paraId="63DCB580" w14:textId="4F31A789" w:rsidR="00EF684E" w:rsidRDefault="00EF684E" w:rsidP="00EF684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approve the 2025 calendar.  Of particular note, we are changing our schedule to have a weekly Tuesday meeting rather than bi-weekly.  Thursday meetings will no longer be held unless for an emergency or other special circumstance</w:t>
      </w:r>
    </w:p>
    <w:p w14:paraId="252BE30B" w14:textId="59817363" w:rsidR="00EF684E" w:rsidRDefault="00EF684E" w:rsidP="00EF684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hire David Smith as a part time sheriff’s deputy</w:t>
      </w:r>
    </w:p>
    <w:p w14:paraId="1FB1D3EC" w14:textId="36C422BD" w:rsidR="00EF684E" w:rsidRDefault="00EF684E" w:rsidP="00EF684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to sign proclamation honoring Eaton Baptist Church 200</w:t>
      </w:r>
      <w:r w:rsidRPr="009706E9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Anniversary on September 15</w:t>
      </w:r>
    </w:p>
    <w:p w14:paraId="041BBDAF" w14:textId="41EF0013" w:rsidR="00EF684E" w:rsidRDefault="00EF684E" w:rsidP="00EF684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lastRenderedPageBreak/>
        <w:t>Discussed and voted to approve adopting Revive Your Health through our health care provider to add additional discounts for medications at no cost to the county.</w:t>
      </w:r>
    </w:p>
    <w:p w14:paraId="374897D9" w14:textId="7D8B0233" w:rsidR="00EF684E" w:rsidRDefault="00EF684E" w:rsidP="00EF684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Discussed and voted to approve and sign purchase of service agreement with Advantage Care Group for C &amp; Y renewal contract </w:t>
      </w:r>
    </w:p>
    <w:p w14:paraId="76F63F4A" w14:textId="44C8A673" w:rsidR="00EF684E" w:rsidRDefault="00EF684E" w:rsidP="00EF684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Announce the recent endorsement of HANDS of Wyoming County as a </w:t>
      </w:r>
      <w:r w:rsidR="00C44608">
        <w:rPr>
          <w:rFonts w:ascii="Calibri" w:eastAsia="Times New Roman" w:hAnsi="Calibri" w:cs="Calibri"/>
          <w:color w:val="000000"/>
          <w:kern w:val="0"/>
          <w14:ligatures w14:val="none"/>
        </w:rPr>
        <w:t>Blue-Ribbon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affiliate as a Teacher’s National Center.  This is a prestigious endorsement from Parents as Teachers National Center as one of the top performing home visiting affiliates in their network.</w:t>
      </w:r>
    </w:p>
    <w:p w14:paraId="5FE6E375" w14:textId="3079F64F" w:rsidR="00EF684E" w:rsidRDefault="00EF684E" w:rsidP="00EF684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on proclamation honoring the 200</w:t>
      </w:r>
      <w:r w:rsidRPr="00D61CE8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anniversary of the Eaton Baptist Church</w:t>
      </w:r>
    </w:p>
    <w:p w14:paraId="37B0D6CC" w14:textId="3EC25686" w:rsidR="00EF684E" w:rsidRDefault="00EF684E" w:rsidP="00EF684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voted on proclamation honoring the 75</w:t>
      </w:r>
      <w:r w:rsidRPr="00D61CE8">
        <w:rPr>
          <w:rFonts w:ascii="Calibri" w:eastAsia="Times New Roman" w:hAnsi="Calibri" w:cs="Calibri"/>
          <w:color w:val="000000"/>
          <w:kern w:val="0"/>
          <w:vertAlign w:val="superscript"/>
          <w14:ligatures w14:val="none"/>
        </w:rPr>
        <w:t>th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Anniversary of the Osterhout Bible Church</w:t>
      </w:r>
    </w:p>
    <w:p w14:paraId="162D1B0A" w14:textId="447310FF" w:rsidR="00EF684E" w:rsidRDefault="00EF684E" w:rsidP="00EF684E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Discussed and voted to approve co-star quotes from Vino Electric for parking lot lighting at a price of $4,900 and $2,800 for the other exterior lights on the building.  This will be paid for by Pcorp Safety grant. </w:t>
      </w:r>
    </w:p>
    <w:p w14:paraId="5B731AAF" w14:textId="77777777" w:rsidR="00EF684E" w:rsidRPr="004956EA" w:rsidRDefault="00EF684E" w:rsidP="00EF684E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13C3914" w14:textId="7F7EF893" w:rsidR="00E52864" w:rsidRPr="00E52864" w:rsidRDefault="00E52864" w:rsidP="00573712">
      <w:pPr>
        <w:pStyle w:val="ListParagraph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0191DE" w14:textId="51F9BCCA" w:rsidR="005F7F33" w:rsidRDefault="00E52864" w:rsidP="007864F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7864FD">
        <w:rPr>
          <w:rFonts w:ascii="Calibri" w:eastAsia="Times New Roman" w:hAnsi="Calibri" w:cs="Calibri"/>
          <w:color w:val="000000"/>
          <w:kern w:val="0"/>
          <w14:ligatures w14:val="none"/>
        </w:rPr>
        <w:t>Action Items to be Acted on Today</w:t>
      </w:r>
    </w:p>
    <w:p w14:paraId="140DC691" w14:textId="04207A64" w:rsidR="00EF684E" w:rsidRDefault="00EF684E" w:rsidP="00EF684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bookmarkStart w:id="0" w:name="_Hlk182470272"/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hiring of Megan Coury to replace Pam King who is retiring in DA’s office</w:t>
      </w:r>
    </w:p>
    <w:p w14:paraId="023EF9CF" w14:textId="304CBCA4" w:rsidR="00C44608" w:rsidRDefault="00C44608" w:rsidP="00EF684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promote Corporal Allen Turner to Training Lieutenant at the Correctional Facility, effective the beginning of 2025</w:t>
      </w:r>
    </w:p>
    <w:p w14:paraId="4061CEAD" w14:textId="68DAA096" w:rsidR="00906184" w:rsidRDefault="00906184" w:rsidP="00EF684E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Discuss and vote to approve Children &amp; Youth purchase service agreement </w:t>
      </w:r>
    </w:p>
    <w:p w14:paraId="1E47317B" w14:textId="53DE8AA0" w:rsidR="00D61CE8" w:rsidRDefault="00C44608" w:rsidP="00573712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Spending requests from the Opioid Settlement Committee:</w:t>
      </w:r>
    </w:p>
    <w:p w14:paraId="6B264C60" w14:textId="51B76C4C" w:rsidR="00EF684E" w:rsidRDefault="00726E86" w:rsidP="00EF684E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Vote to </w:t>
      </w:r>
      <w:r w:rsidR="00C4460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prioritize and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e</w:t>
      </w:r>
      <w:r w:rsidR="00EF684E">
        <w:rPr>
          <w:rFonts w:ascii="Calibri" w:eastAsia="Times New Roman" w:hAnsi="Calibri" w:cs="Calibri"/>
          <w:color w:val="000000"/>
          <w:kern w:val="0"/>
          <w14:ligatures w14:val="none"/>
        </w:rPr>
        <w:t>xtend the services of the co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-responder program through 2025</w:t>
      </w:r>
    </w:p>
    <w:p w14:paraId="6EE05A2B" w14:textId="3C8E1761" w:rsidR="00726E86" w:rsidRDefault="00726E86" w:rsidP="00EF684E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bookmarkStart w:id="1" w:name="_Hlk182472364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Vote to set up information booth at </w:t>
      </w:r>
      <w:r w:rsidR="004B261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Factoryville Christmas </w:t>
      </w:r>
      <w:r w:rsidR="00C44608">
        <w:rPr>
          <w:rFonts w:ascii="Calibri" w:eastAsia="Times New Roman" w:hAnsi="Calibri" w:cs="Calibri"/>
          <w:color w:val="000000"/>
          <w:kern w:val="0"/>
          <w14:ligatures w14:val="none"/>
        </w:rPr>
        <w:t>Market</w:t>
      </w:r>
      <w:r w:rsidR="004B2616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on </w:t>
      </w:r>
      <w:r w:rsidR="004B2616">
        <w:rPr>
          <w:rFonts w:ascii="Calibri" w:eastAsia="Times New Roman" w:hAnsi="Calibri" w:cs="Calibri"/>
          <w:color w:val="000000"/>
          <w:kern w:val="0"/>
          <w14:ligatures w14:val="none"/>
        </w:rPr>
        <w:t>Saturday Dec 7.</w:t>
      </w:r>
    </w:p>
    <w:bookmarkEnd w:id="1"/>
    <w:p w14:paraId="10B4F4A9" w14:textId="3223C546" w:rsidR="004B2616" w:rsidRDefault="004B2616" w:rsidP="004B2616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Vote to set up information booth at Christmas in our Hometown on Friday night Dec 13.</w:t>
      </w:r>
    </w:p>
    <w:p w14:paraId="0F85DA44" w14:textId="2153CA86" w:rsidR="00726E86" w:rsidRDefault="004B2616" w:rsidP="00EF684E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bookmarkStart w:id="2" w:name="_Hlk182472481"/>
      <w:r>
        <w:rPr>
          <w:rFonts w:ascii="Calibri" w:eastAsia="Times New Roman" w:hAnsi="Calibri" w:cs="Calibri"/>
          <w:color w:val="000000"/>
          <w:kern w:val="0"/>
          <w14:ligatures w14:val="none"/>
        </w:rPr>
        <w:t>Vote to begin media campaign with Dietrich Theatre</w:t>
      </w:r>
    </w:p>
    <w:bookmarkEnd w:id="2"/>
    <w:p w14:paraId="5E9F466C" w14:textId="268D4415" w:rsidR="004B2616" w:rsidRDefault="004B2616" w:rsidP="004B2616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Vote to begin media campaign with GEM Radio</w:t>
      </w:r>
    </w:p>
    <w:p w14:paraId="3D0AA040" w14:textId="7255C5F8" w:rsidR="004B2616" w:rsidRDefault="004B2616" w:rsidP="00EF684E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Vote to </w:t>
      </w:r>
      <w:r w:rsidR="00C44608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begin 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billboard advertising with Ace Robbins electronic billboard</w:t>
      </w:r>
    </w:p>
    <w:p w14:paraId="0E6F4C19" w14:textId="77777777" w:rsidR="00D61CE8" w:rsidRPr="004956EA" w:rsidRDefault="00D61CE8" w:rsidP="00D61CE8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bookmarkEnd w:id="0"/>
    <w:p w14:paraId="690E8C40" w14:textId="1C52DD4D" w:rsidR="00E52864" w:rsidRPr="00DC76FD" w:rsidRDefault="00E52864" w:rsidP="00DC76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C76F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Comments on </w:t>
      </w:r>
      <w:r w:rsidR="009A0617" w:rsidRPr="00DC76FD">
        <w:rPr>
          <w:rFonts w:ascii="Calibri" w:eastAsia="Times New Roman" w:hAnsi="Calibri" w:cs="Calibri"/>
          <w:color w:val="000000"/>
          <w:kern w:val="0"/>
          <w14:ligatures w14:val="none"/>
        </w:rPr>
        <w:t>Non-Action</w:t>
      </w:r>
      <w:r w:rsidRPr="00DC76FD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Items</w:t>
      </w:r>
    </w:p>
    <w:p w14:paraId="6E277519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AC437F7" w14:textId="77777777" w:rsidR="00E52864" w:rsidRPr="00E52864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52864">
        <w:rPr>
          <w:rFonts w:ascii="Calibri" w:eastAsia="Times New Roman" w:hAnsi="Calibri" w:cs="Calibri"/>
          <w:color w:val="000000"/>
          <w:kern w:val="0"/>
          <w14:ligatures w14:val="none"/>
        </w:rPr>
        <w:t>Adjournment</w:t>
      </w:r>
    </w:p>
    <w:p w14:paraId="38205044" w14:textId="77777777" w:rsidR="00155A00" w:rsidRDefault="00155A00" w:rsidP="00E52864">
      <w:pPr>
        <w:spacing w:after="0"/>
      </w:pPr>
    </w:p>
    <w:sectPr w:rsidR="00155A00" w:rsidSect="009055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E6254"/>
    <w:multiLevelType w:val="hybridMultilevel"/>
    <w:tmpl w:val="12242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BD3A00"/>
    <w:multiLevelType w:val="hybridMultilevel"/>
    <w:tmpl w:val="8820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7770"/>
    <w:multiLevelType w:val="multilevel"/>
    <w:tmpl w:val="A316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C46D7"/>
    <w:multiLevelType w:val="hybridMultilevel"/>
    <w:tmpl w:val="E9DC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94BD1"/>
    <w:multiLevelType w:val="hybridMultilevel"/>
    <w:tmpl w:val="BC84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75D80"/>
    <w:multiLevelType w:val="hybridMultilevel"/>
    <w:tmpl w:val="92AC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20E98"/>
    <w:multiLevelType w:val="hybridMultilevel"/>
    <w:tmpl w:val="0E24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1404C"/>
    <w:multiLevelType w:val="multilevel"/>
    <w:tmpl w:val="B8B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3D020D"/>
    <w:multiLevelType w:val="hybridMultilevel"/>
    <w:tmpl w:val="BF48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227619">
    <w:abstractNumId w:val="2"/>
  </w:num>
  <w:num w:numId="2" w16cid:durableId="1895044576">
    <w:abstractNumId w:val="7"/>
  </w:num>
  <w:num w:numId="3" w16cid:durableId="1024135747">
    <w:abstractNumId w:val="5"/>
  </w:num>
  <w:num w:numId="4" w16cid:durableId="101078427">
    <w:abstractNumId w:val="8"/>
  </w:num>
  <w:num w:numId="5" w16cid:durableId="1449665383">
    <w:abstractNumId w:val="6"/>
  </w:num>
  <w:num w:numId="6" w16cid:durableId="992677368">
    <w:abstractNumId w:val="3"/>
  </w:num>
  <w:num w:numId="7" w16cid:durableId="1906136683">
    <w:abstractNumId w:val="0"/>
  </w:num>
  <w:num w:numId="8" w16cid:durableId="1636333623">
    <w:abstractNumId w:val="4"/>
  </w:num>
  <w:num w:numId="9" w16cid:durableId="1492796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64"/>
    <w:rsid w:val="00017097"/>
    <w:rsid w:val="000354B5"/>
    <w:rsid w:val="00037CAB"/>
    <w:rsid w:val="000D58BD"/>
    <w:rsid w:val="000E5F91"/>
    <w:rsid w:val="000F1CF8"/>
    <w:rsid w:val="001044CC"/>
    <w:rsid w:val="00131F2B"/>
    <w:rsid w:val="0014790C"/>
    <w:rsid w:val="00155A00"/>
    <w:rsid w:val="00156B73"/>
    <w:rsid w:val="001640A4"/>
    <w:rsid w:val="0018470E"/>
    <w:rsid w:val="001A091D"/>
    <w:rsid w:val="001A1F47"/>
    <w:rsid w:val="001C1FBE"/>
    <w:rsid w:val="001C6A19"/>
    <w:rsid w:val="001E2F0D"/>
    <w:rsid w:val="00214C86"/>
    <w:rsid w:val="002323F8"/>
    <w:rsid w:val="00240380"/>
    <w:rsid w:val="00265F06"/>
    <w:rsid w:val="002A00C8"/>
    <w:rsid w:val="003143C9"/>
    <w:rsid w:val="00314AA3"/>
    <w:rsid w:val="003155D0"/>
    <w:rsid w:val="00331D0F"/>
    <w:rsid w:val="00345CB3"/>
    <w:rsid w:val="0037263F"/>
    <w:rsid w:val="003A632A"/>
    <w:rsid w:val="003D1117"/>
    <w:rsid w:val="003F2C7B"/>
    <w:rsid w:val="00427672"/>
    <w:rsid w:val="004355DB"/>
    <w:rsid w:val="00444C25"/>
    <w:rsid w:val="00471F14"/>
    <w:rsid w:val="004770F9"/>
    <w:rsid w:val="0048341D"/>
    <w:rsid w:val="004956EA"/>
    <w:rsid w:val="004A6FD8"/>
    <w:rsid w:val="004B2616"/>
    <w:rsid w:val="004E7F40"/>
    <w:rsid w:val="005331A7"/>
    <w:rsid w:val="0055733D"/>
    <w:rsid w:val="00573712"/>
    <w:rsid w:val="005A5E10"/>
    <w:rsid w:val="005F7F33"/>
    <w:rsid w:val="006033D0"/>
    <w:rsid w:val="00695BF6"/>
    <w:rsid w:val="006A709F"/>
    <w:rsid w:val="006B0DD6"/>
    <w:rsid w:val="006C0636"/>
    <w:rsid w:val="006D2603"/>
    <w:rsid w:val="006E1557"/>
    <w:rsid w:val="006E2464"/>
    <w:rsid w:val="00726E86"/>
    <w:rsid w:val="00730920"/>
    <w:rsid w:val="00747776"/>
    <w:rsid w:val="00772F1C"/>
    <w:rsid w:val="007864FD"/>
    <w:rsid w:val="00790514"/>
    <w:rsid w:val="007A0A83"/>
    <w:rsid w:val="007B3E9B"/>
    <w:rsid w:val="007B5D3F"/>
    <w:rsid w:val="00806D00"/>
    <w:rsid w:val="00825873"/>
    <w:rsid w:val="00844C9C"/>
    <w:rsid w:val="00854308"/>
    <w:rsid w:val="00881E89"/>
    <w:rsid w:val="00884CD7"/>
    <w:rsid w:val="0089064D"/>
    <w:rsid w:val="009055F8"/>
    <w:rsid w:val="00906184"/>
    <w:rsid w:val="00906E2B"/>
    <w:rsid w:val="009706E9"/>
    <w:rsid w:val="009A0617"/>
    <w:rsid w:val="009B0817"/>
    <w:rsid w:val="009C3559"/>
    <w:rsid w:val="009C5C94"/>
    <w:rsid w:val="009D4999"/>
    <w:rsid w:val="009F0D8F"/>
    <w:rsid w:val="00A047B5"/>
    <w:rsid w:val="00A407D8"/>
    <w:rsid w:val="00AC7EAF"/>
    <w:rsid w:val="00AF4A7A"/>
    <w:rsid w:val="00B12E8A"/>
    <w:rsid w:val="00B51C12"/>
    <w:rsid w:val="00B529BC"/>
    <w:rsid w:val="00B62B52"/>
    <w:rsid w:val="00B664F2"/>
    <w:rsid w:val="00B9603C"/>
    <w:rsid w:val="00BA1988"/>
    <w:rsid w:val="00BE37BF"/>
    <w:rsid w:val="00BF6E20"/>
    <w:rsid w:val="00C166A2"/>
    <w:rsid w:val="00C300C1"/>
    <w:rsid w:val="00C323DF"/>
    <w:rsid w:val="00C44608"/>
    <w:rsid w:val="00C549C5"/>
    <w:rsid w:val="00C6451E"/>
    <w:rsid w:val="00CA6608"/>
    <w:rsid w:val="00CE1335"/>
    <w:rsid w:val="00CE3A82"/>
    <w:rsid w:val="00D61CE8"/>
    <w:rsid w:val="00D6473E"/>
    <w:rsid w:val="00D7071B"/>
    <w:rsid w:val="00D732EC"/>
    <w:rsid w:val="00D7759B"/>
    <w:rsid w:val="00D7780F"/>
    <w:rsid w:val="00DC76FD"/>
    <w:rsid w:val="00DF4007"/>
    <w:rsid w:val="00DF4E14"/>
    <w:rsid w:val="00E0224D"/>
    <w:rsid w:val="00E22741"/>
    <w:rsid w:val="00E30CEB"/>
    <w:rsid w:val="00E52864"/>
    <w:rsid w:val="00E60421"/>
    <w:rsid w:val="00E74D16"/>
    <w:rsid w:val="00EE142B"/>
    <w:rsid w:val="00EF168E"/>
    <w:rsid w:val="00EF684E"/>
    <w:rsid w:val="00F32667"/>
    <w:rsid w:val="00F653C9"/>
    <w:rsid w:val="00F745D0"/>
    <w:rsid w:val="00F870E7"/>
    <w:rsid w:val="00F9777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7E5C"/>
  <w15:chartTrackingRefBased/>
  <w15:docId w15:val="{3965D66A-7C11-4D6A-8D78-B1CAD145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86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1640A4"/>
    <w:pPr>
      <w:widowControl w:val="0"/>
      <w:autoSpaceDE w:val="0"/>
      <w:autoSpaceDN w:val="0"/>
      <w:spacing w:after="0" w:line="240" w:lineRule="auto"/>
      <w:ind w:left="1634" w:hanging="358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640A4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Wilbur</dc:creator>
  <cp:keywords/>
  <dc:description/>
  <cp:lastModifiedBy>Amber Franko</cp:lastModifiedBy>
  <cp:revision>4</cp:revision>
  <cp:lastPrinted>2024-10-04T15:08:00Z</cp:lastPrinted>
  <dcterms:created xsi:type="dcterms:W3CDTF">2024-11-14T20:55:00Z</dcterms:created>
  <dcterms:modified xsi:type="dcterms:W3CDTF">2024-11-15T18:19:00Z</dcterms:modified>
</cp:coreProperties>
</file>